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4D2D" w14:textId="77777777" w:rsidR="003120E3" w:rsidRPr="00F94995" w:rsidRDefault="003120E3" w:rsidP="003120E3">
      <w:pPr>
        <w:jc w:val="center"/>
        <w:rPr>
          <w:rFonts w:ascii="Aptos Display" w:eastAsia="Aptos Display" w:hAnsi="Aptos Display" w:cs="Aptos Display"/>
          <w:b/>
          <w:bCs/>
          <w:sz w:val="40"/>
          <w:szCs w:val="40"/>
        </w:rPr>
      </w:pPr>
    </w:p>
    <w:p w14:paraId="2A107FF4" w14:textId="77777777" w:rsidR="003120E3" w:rsidRPr="00F94995" w:rsidRDefault="003120E3" w:rsidP="003120E3">
      <w:pPr>
        <w:jc w:val="center"/>
        <w:rPr>
          <w:rFonts w:ascii="Aptos Display" w:eastAsia="Aptos Display" w:hAnsi="Aptos Display" w:cs="Aptos Display"/>
          <w:b/>
          <w:bCs/>
          <w:sz w:val="40"/>
          <w:szCs w:val="40"/>
        </w:rPr>
      </w:pPr>
    </w:p>
    <w:p w14:paraId="56098DDA" w14:textId="77777777" w:rsidR="003120E3" w:rsidRPr="00F94995" w:rsidRDefault="003120E3" w:rsidP="003120E3">
      <w:pPr>
        <w:jc w:val="center"/>
        <w:rPr>
          <w:rFonts w:ascii="Aptos Display" w:eastAsia="Aptos Display" w:hAnsi="Aptos Display" w:cs="Aptos Display"/>
          <w:b/>
          <w:bCs/>
          <w:sz w:val="40"/>
          <w:szCs w:val="40"/>
        </w:rPr>
      </w:pPr>
    </w:p>
    <w:p w14:paraId="4793D8B5" w14:textId="77777777" w:rsidR="003120E3" w:rsidRPr="00F94995" w:rsidRDefault="003120E3" w:rsidP="003120E3">
      <w:pPr>
        <w:jc w:val="center"/>
        <w:rPr>
          <w:rFonts w:ascii="Aptos Display" w:eastAsia="Aptos Display" w:hAnsi="Aptos Display" w:cs="Aptos Display"/>
          <w:b/>
          <w:bCs/>
          <w:sz w:val="40"/>
          <w:szCs w:val="40"/>
        </w:rPr>
      </w:pPr>
    </w:p>
    <w:p w14:paraId="0DED82E8" w14:textId="77777777" w:rsidR="003120E3" w:rsidRPr="00F94995" w:rsidRDefault="003120E3" w:rsidP="003120E3">
      <w:pPr>
        <w:jc w:val="center"/>
        <w:rPr>
          <w:rFonts w:ascii="Aptos Display" w:eastAsia="Aptos Display" w:hAnsi="Aptos Display" w:cs="Aptos Display"/>
          <w:b/>
          <w:bCs/>
          <w:sz w:val="40"/>
          <w:szCs w:val="40"/>
        </w:rPr>
      </w:pPr>
    </w:p>
    <w:p w14:paraId="6BC3A804" w14:textId="77777777" w:rsidR="003120E3" w:rsidRPr="00F94995" w:rsidRDefault="003120E3" w:rsidP="003120E3">
      <w:pPr>
        <w:jc w:val="center"/>
        <w:rPr>
          <w:rFonts w:ascii="Aptos Display" w:eastAsia="Aptos Display" w:hAnsi="Aptos Display" w:cs="Aptos Display"/>
          <w:b/>
          <w:bCs/>
          <w:sz w:val="40"/>
          <w:szCs w:val="40"/>
        </w:rPr>
      </w:pPr>
    </w:p>
    <w:p w14:paraId="4C1181F6" w14:textId="77777777" w:rsidR="003120E3" w:rsidRPr="00F94995" w:rsidRDefault="003120E3" w:rsidP="003120E3">
      <w:pPr>
        <w:jc w:val="center"/>
        <w:rPr>
          <w:rFonts w:ascii="Aptos Display" w:eastAsia="Aptos Display" w:hAnsi="Aptos Display" w:cs="Aptos Display"/>
          <w:b/>
          <w:bCs/>
          <w:sz w:val="40"/>
          <w:szCs w:val="40"/>
        </w:rPr>
      </w:pPr>
    </w:p>
    <w:p w14:paraId="56B39268" w14:textId="77777777" w:rsidR="003120E3" w:rsidRPr="00F94995" w:rsidRDefault="003120E3" w:rsidP="003120E3">
      <w:pPr>
        <w:rPr>
          <w:rFonts w:ascii="Aptos Display" w:eastAsia="Aptos Display" w:hAnsi="Aptos Display" w:cs="Aptos Display"/>
          <w:b/>
          <w:bCs/>
          <w:sz w:val="40"/>
          <w:szCs w:val="40"/>
        </w:rPr>
      </w:pPr>
    </w:p>
    <w:p w14:paraId="43301E1C" w14:textId="1B13E561" w:rsidR="003120E3" w:rsidRPr="00F94995" w:rsidRDefault="003120E3" w:rsidP="00035333">
      <w:pPr>
        <w:pStyle w:val="Title"/>
        <w:numPr>
          <w:ilvl w:val="0"/>
          <w:numId w:val="0"/>
        </w:numPr>
        <w:ind w:left="448" w:hanging="448"/>
        <w:jc w:val="center"/>
      </w:pPr>
      <w:r>
        <w:t>EVALUATION REPORT: APPLICATION FOR DRS</w:t>
      </w:r>
    </w:p>
    <w:p w14:paraId="280003C5" w14:textId="5B2B379E" w:rsidR="003120E3" w:rsidRPr="00035333" w:rsidRDefault="003120E3" w:rsidP="00035333">
      <w:pPr>
        <w:pStyle w:val="Title"/>
        <w:numPr>
          <w:ilvl w:val="0"/>
          <w:numId w:val="0"/>
        </w:numPr>
        <w:ind w:left="448" w:hanging="448"/>
        <w:jc w:val="center"/>
      </w:pPr>
      <w:r w:rsidRPr="00035333">
        <w:t>PSI NAME</w:t>
      </w:r>
      <w:r w:rsidR="00035333">
        <w:t xml:space="preserve">: </w:t>
      </w:r>
    </w:p>
    <w:p w14:paraId="239D701D" w14:textId="65536B9D" w:rsidR="003120E3" w:rsidRPr="00035333" w:rsidRDefault="003120E3" w:rsidP="00035333">
      <w:pPr>
        <w:jc w:val="center"/>
        <w:rPr>
          <w:sz w:val="40"/>
          <w:szCs w:val="40"/>
        </w:rPr>
      </w:pPr>
      <w:r w:rsidRPr="00035333">
        <w:rPr>
          <w:sz w:val="40"/>
          <w:szCs w:val="40"/>
        </w:rPr>
        <w:t>DATE OF PSI’S APPLICATION</w:t>
      </w:r>
      <w:r w:rsidR="00035333">
        <w:rPr>
          <w:sz w:val="40"/>
          <w:szCs w:val="40"/>
        </w:rPr>
        <w:t>:</w:t>
      </w:r>
    </w:p>
    <w:p w14:paraId="69E2D050" w14:textId="77777777" w:rsidR="003120E3" w:rsidRPr="00F94995" w:rsidRDefault="003120E3" w:rsidP="00035333">
      <w:pPr>
        <w:jc w:val="center"/>
        <w:rPr>
          <w:rFonts w:ascii="Aptos Display" w:eastAsia="Aptos Display" w:hAnsi="Aptos Display" w:cs="Aptos Display"/>
          <w:b/>
          <w:bCs/>
          <w:i/>
          <w:iCs/>
          <w:sz w:val="40"/>
          <w:szCs w:val="40"/>
        </w:rPr>
      </w:pPr>
    </w:p>
    <w:p w14:paraId="3D5E8DB7" w14:textId="77777777" w:rsidR="003120E3" w:rsidRPr="00F94995" w:rsidRDefault="003120E3" w:rsidP="003120E3">
      <w:pPr>
        <w:jc w:val="center"/>
        <w:rPr>
          <w:rFonts w:ascii="Aptos Display" w:eastAsia="Aptos Display" w:hAnsi="Aptos Display" w:cs="Aptos Display"/>
          <w:b/>
          <w:bCs/>
          <w:i/>
          <w:iCs/>
          <w:sz w:val="40"/>
          <w:szCs w:val="40"/>
        </w:rPr>
      </w:pPr>
    </w:p>
    <w:p w14:paraId="6F6F7A99" w14:textId="77777777" w:rsidR="003120E3" w:rsidRPr="00F94995" w:rsidRDefault="003120E3" w:rsidP="003120E3">
      <w:pPr>
        <w:jc w:val="center"/>
        <w:rPr>
          <w:rFonts w:ascii="Aptos Display" w:eastAsia="Aptos Display" w:hAnsi="Aptos Display" w:cs="Aptos Display"/>
          <w:b/>
          <w:bCs/>
          <w:i/>
          <w:iCs/>
          <w:sz w:val="40"/>
          <w:szCs w:val="40"/>
        </w:rPr>
      </w:pPr>
    </w:p>
    <w:p w14:paraId="22BF269C" w14:textId="77777777" w:rsidR="003120E3" w:rsidRPr="00F94995" w:rsidRDefault="003120E3" w:rsidP="003120E3">
      <w:pPr>
        <w:jc w:val="center"/>
        <w:rPr>
          <w:rFonts w:ascii="Aptos Display" w:eastAsia="Aptos Display" w:hAnsi="Aptos Display" w:cs="Aptos Display"/>
          <w:b/>
          <w:bCs/>
          <w:i/>
          <w:iCs/>
          <w:sz w:val="40"/>
          <w:szCs w:val="40"/>
        </w:rPr>
      </w:pPr>
    </w:p>
    <w:p w14:paraId="1A38FF39" w14:textId="77777777" w:rsidR="003120E3" w:rsidRPr="00F94995" w:rsidRDefault="003120E3" w:rsidP="003120E3">
      <w:pPr>
        <w:jc w:val="center"/>
        <w:rPr>
          <w:rFonts w:ascii="Aptos Display" w:eastAsia="Aptos Display" w:hAnsi="Aptos Display" w:cs="Aptos Display"/>
          <w:b/>
          <w:bCs/>
          <w:i/>
          <w:iCs/>
          <w:sz w:val="40"/>
          <w:szCs w:val="40"/>
        </w:rPr>
      </w:pPr>
    </w:p>
    <w:p w14:paraId="17A3EB4D" w14:textId="77777777" w:rsidR="003120E3" w:rsidRPr="00F94995" w:rsidRDefault="003120E3" w:rsidP="003120E3">
      <w:pPr>
        <w:rPr>
          <w:rFonts w:ascii="Aptos Display" w:eastAsia="Aptos Display" w:hAnsi="Aptos Display" w:cs="Aptos Display"/>
          <w:b/>
          <w:bCs/>
          <w:i/>
          <w:iCs/>
          <w:sz w:val="40"/>
          <w:szCs w:val="40"/>
        </w:rPr>
      </w:pPr>
    </w:p>
    <w:p w14:paraId="0686A84A" w14:textId="77777777" w:rsidR="003120E3" w:rsidRPr="00F94995" w:rsidRDefault="003120E3" w:rsidP="003120E3">
      <w:pPr>
        <w:rPr>
          <w:rFonts w:ascii="Aptos Display" w:eastAsia="Aptos Display" w:hAnsi="Aptos Display" w:cs="Aptos Display"/>
          <w:b/>
          <w:bCs/>
          <w:i/>
          <w:iCs/>
          <w:sz w:val="40"/>
          <w:szCs w:val="40"/>
        </w:rPr>
      </w:pPr>
    </w:p>
    <w:p w14:paraId="76F2E503" w14:textId="77777777" w:rsidR="003120E3" w:rsidRPr="00F94995" w:rsidRDefault="003120E3" w:rsidP="003120E3">
      <w:pPr>
        <w:rPr>
          <w:rFonts w:ascii="Aptos Display" w:eastAsia="Aptos Display" w:hAnsi="Aptos Display" w:cs="Aptos Display"/>
          <w:b/>
          <w:bCs/>
          <w:i/>
          <w:iCs/>
          <w:sz w:val="40"/>
          <w:szCs w:val="40"/>
        </w:rPr>
      </w:pPr>
    </w:p>
    <w:p w14:paraId="5F48A4E4" w14:textId="77777777" w:rsidR="003120E3" w:rsidRPr="00F94995" w:rsidRDefault="003120E3" w:rsidP="003120E3">
      <w:pPr>
        <w:rPr>
          <w:rFonts w:ascii="Aptos Display" w:eastAsia="Aptos Display" w:hAnsi="Aptos Display" w:cs="Aptos Display"/>
          <w:b/>
          <w:bCs/>
          <w:i/>
          <w:iCs/>
          <w:sz w:val="40"/>
          <w:szCs w:val="40"/>
        </w:rPr>
      </w:pPr>
    </w:p>
    <w:p w14:paraId="00EAA1F6" w14:textId="77777777" w:rsidR="003120E3" w:rsidRDefault="003120E3" w:rsidP="003120E3">
      <w:pPr>
        <w:rPr>
          <w:rFonts w:ascii="Aptos Display" w:eastAsia="Aptos Display" w:hAnsi="Aptos Display" w:cs="Aptos Display"/>
          <w:b/>
          <w:bCs/>
          <w:i/>
          <w:iCs/>
          <w:sz w:val="28"/>
          <w:szCs w:val="28"/>
        </w:rPr>
      </w:pPr>
      <w:r w:rsidRPr="3D96F62A">
        <w:rPr>
          <w:rFonts w:ascii="Aptos Display" w:eastAsia="Aptos Display" w:hAnsi="Aptos Display" w:cs="Aptos Display"/>
          <w:b/>
          <w:bCs/>
          <w:i/>
          <w:iCs/>
          <w:sz w:val="28"/>
          <w:szCs w:val="28"/>
        </w:rPr>
        <w:t>Date of Submission of the Report:</w:t>
      </w:r>
    </w:p>
    <w:p w14:paraId="445419C2" w14:textId="77777777" w:rsidR="003120E3" w:rsidRPr="000337BB" w:rsidRDefault="003120E3" w:rsidP="003120E3">
      <w:pPr>
        <w:rPr>
          <w:rFonts w:ascii="Aptos Display" w:eastAsia="Aptos Display" w:hAnsi="Aptos Display" w:cs="Aptos Display"/>
          <w:b/>
          <w:bCs/>
          <w:i/>
          <w:iCs/>
          <w:sz w:val="28"/>
          <w:szCs w:val="28"/>
        </w:rPr>
      </w:pPr>
      <w:r>
        <w:rPr>
          <w:rFonts w:ascii="Aptos Display" w:eastAsia="Aptos Display" w:hAnsi="Aptos Display" w:cs="Aptos Display"/>
          <w:b/>
          <w:bCs/>
          <w:i/>
          <w:iCs/>
          <w:sz w:val="28"/>
          <w:szCs w:val="28"/>
        </w:rPr>
        <w:t>Names of Report Authors/Evaluation Team Members</w:t>
      </w:r>
    </w:p>
    <w:p w14:paraId="696CF494" w14:textId="77777777" w:rsidR="003120E3" w:rsidRPr="00F94995" w:rsidRDefault="003120E3" w:rsidP="003120E3">
      <w:pPr>
        <w:rPr>
          <w:rFonts w:ascii="Aptos Display" w:eastAsia="Aptos Display" w:hAnsi="Aptos Display" w:cs="Aptos Display"/>
          <w:b/>
          <w:bCs/>
          <w:i/>
          <w:iCs/>
          <w:sz w:val="40"/>
          <w:szCs w:val="40"/>
        </w:rPr>
      </w:pPr>
    </w:p>
    <w:p w14:paraId="13EFB38D" w14:textId="77777777" w:rsidR="003120E3" w:rsidRPr="00F94995" w:rsidRDefault="003120E3" w:rsidP="003120E3">
      <w:pPr>
        <w:rPr>
          <w:rFonts w:ascii="Aptos Display" w:eastAsia="Aptos Display" w:hAnsi="Aptos Display" w:cs="Aptos Display"/>
          <w:b/>
          <w:bCs/>
          <w:i/>
          <w:iCs/>
          <w:sz w:val="40"/>
          <w:szCs w:val="40"/>
        </w:rPr>
      </w:pPr>
    </w:p>
    <w:p w14:paraId="6DC7DD45" w14:textId="77777777" w:rsidR="003120E3" w:rsidRPr="00F94995" w:rsidRDefault="003120E3" w:rsidP="003120E3">
      <w:pPr>
        <w:spacing w:after="160" w:line="259" w:lineRule="auto"/>
        <w:rPr>
          <w:rFonts w:ascii="Aptos Display" w:eastAsia="Aptos Display" w:hAnsi="Aptos Display" w:cs="Aptos Display"/>
          <w:b/>
          <w:bCs/>
          <w:sz w:val="40"/>
          <w:szCs w:val="40"/>
        </w:rPr>
      </w:pPr>
      <w:r w:rsidRPr="3D96F62A">
        <w:rPr>
          <w:rFonts w:ascii="Aptos Display" w:eastAsia="Aptos Display" w:hAnsi="Aptos Display" w:cs="Aptos Display"/>
          <w:b/>
          <w:bCs/>
          <w:sz w:val="40"/>
          <w:szCs w:val="40"/>
        </w:rPr>
        <w:br w:type="page"/>
      </w:r>
    </w:p>
    <w:p w14:paraId="0A46E333" w14:textId="5A6C0F0D" w:rsidR="003120E3" w:rsidRPr="00F94995" w:rsidRDefault="00035333" w:rsidP="00035333">
      <w:pPr>
        <w:pStyle w:val="Heading1"/>
        <w:rPr>
          <w:sz w:val="22"/>
        </w:rPr>
      </w:pPr>
      <w:r>
        <w:lastRenderedPageBreak/>
        <w:t>EXECUTIVE SUMMARY</w:t>
      </w:r>
    </w:p>
    <w:p w14:paraId="5C86D239" w14:textId="77777777" w:rsidR="003120E3" w:rsidRPr="001D1508" w:rsidRDefault="003120E3" w:rsidP="003120E3">
      <w:pPr>
        <w:rPr>
          <w:rFonts w:ascii="Aptos Display" w:eastAsia="Aptos Display" w:hAnsi="Aptos Display" w:cs="Aptos Display"/>
          <w:i/>
          <w:iCs/>
          <w:color w:val="FF0000"/>
        </w:rPr>
      </w:pPr>
      <w:r w:rsidRPr="001D1508">
        <w:rPr>
          <w:rFonts w:ascii="Aptos Display" w:eastAsia="Aptos Display" w:hAnsi="Aptos Display" w:cs="Aptos Display"/>
          <w:i/>
          <w:iCs/>
          <w:color w:val="FF0000"/>
        </w:rPr>
        <w:t>This section could provide a summary of the overall assessment of whether the institution has successfully met the criteria for Delegated Review Status, either in whole or in part.</w:t>
      </w:r>
    </w:p>
    <w:p w14:paraId="3B3BC57A" w14:textId="77777777" w:rsidR="003120E3" w:rsidRPr="001D1508" w:rsidRDefault="003120E3" w:rsidP="003120E3">
      <w:pPr>
        <w:rPr>
          <w:rFonts w:ascii="Aptos Display" w:eastAsia="Aptos Display" w:hAnsi="Aptos Display" w:cs="Aptos Display"/>
          <w:i/>
          <w:iCs/>
          <w:color w:val="FF0000"/>
        </w:rPr>
      </w:pPr>
    </w:p>
    <w:p w14:paraId="7F139AF4" w14:textId="77777777" w:rsidR="003120E3" w:rsidRPr="001D1508" w:rsidRDefault="003120E3" w:rsidP="003120E3">
      <w:pPr>
        <w:rPr>
          <w:rFonts w:ascii="Aptos Display" w:eastAsia="Aptos Display" w:hAnsi="Aptos Display" w:cs="Aptos Display"/>
          <w:i/>
          <w:iCs/>
          <w:color w:val="FF0000"/>
        </w:rPr>
      </w:pPr>
      <w:r w:rsidRPr="001D1508">
        <w:rPr>
          <w:rFonts w:ascii="Aptos Display" w:eastAsia="Aptos Display" w:hAnsi="Aptos Display" w:cs="Aptos Display"/>
          <w:i/>
          <w:iCs/>
          <w:color w:val="FF0000"/>
        </w:rPr>
        <w:t>This section can also be used to provide an introduction and/or any other comments the team wishes to make regarding major findings, broad conclusions, key impressions, etc.</w:t>
      </w:r>
    </w:p>
    <w:p w14:paraId="2E2C8757" w14:textId="77777777" w:rsidR="003120E3" w:rsidRDefault="003120E3" w:rsidP="003120E3">
      <w:pPr>
        <w:rPr>
          <w:rFonts w:ascii="Aptos Display" w:eastAsia="Aptos Display" w:hAnsi="Aptos Display" w:cs="Aptos Display"/>
          <w:i/>
          <w:iCs/>
        </w:rPr>
      </w:pPr>
    </w:p>
    <w:p w14:paraId="7D50E274" w14:textId="77777777" w:rsidR="003120E3" w:rsidRPr="001D1508" w:rsidRDefault="003120E3" w:rsidP="003120E3">
      <w:pPr>
        <w:rPr>
          <w:rFonts w:ascii="Aptos Display" w:eastAsia="Aptos Display" w:hAnsi="Aptos Display" w:cs="Aptos Display"/>
          <w:b/>
          <w:bCs/>
          <w:i/>
          <w:iCs/>
        </w:rPr>
      </w:pPr>
      <w:r w:rsidRPr="001D1508">
        <w:rPr>
          <w:rFonts w:ascii="Aptos Display" w:eastAsia="Aptos Display" w:hAnsi="Aptos Display" w:cs="Aptos Display"/>
          <w:b/>
          <w:bCs/>
          <w:i/>
          <w:iCs/>
        </w:rPr>
        <w:t>Overall Recommendation</w:t>
      </w:r>
    </w:p>
    <w:p w14:paraId="230C71C8" w14:textId="44B1D15E" w:rsidR="003120E3" w:rsidRPr="000337BB" w:rsidRDefault="001D1508" w:rsidP="003120E3">
      <w:pPr>
        <w:rPr>
          <w:rFonts w:ascii="Aptos Display" w:eastAsia="Aptos Display" w:hAnsi="Aptos Display" w:cs="Aptos Display"/>
          <w:i/>
          <w:iCs/>
        </w:rPr>
      </w:pPr>
      <w:r>
        <w:rPr>
          <w:rFonts w:ascii="Aptos Display" w:eastAsia="Aptos Display" w:hAnsi="Aptos Display" w:cs="Aptos Display"/>
          <w:b/>
          <w:bCs/>
          <w:i/>
          <w:iCs/>
        </w:rPr>
        <w:t xml:space="preserve">Sample Wording: </w:t>
      </w:r>
      <w:r w:rsidR="003120E3" w:rsidRPr="3D96F62A">
        <w:rPr>
          <w:rFonts w:ascii="Aptos Display" w:eastAsia="Aptos Display" w:hAnsi="Aptos Display" w:cs="Aptos Display"/>
          <w:i/>
          <w:iCs/>
        </w:rPr>
        <w:t xml:space="preserve">Based on involvement with the comprehensive evaluation, including a review of the </w:t>
      </w:r>
      <w:r w:rsidR="003120E3">
        <w:rPr>
          <w:rFonts w:ascii="Aptos Display" w:eastAsia="Aptos Display" w:hAnsi="Aptos Display" w:cs="Aptos Display"/>
          <w:i/>
          <w:iCs/>
        </w:rPr>
        <w:t>PSI</w:t>
      </w:r>
      <w:r w:rsidR="003120E3" w:rsidRPr="3D96F62A">
        <w:rPr>
          <w:rFonts w:ascii="Aptos Display" w:eastAsia="Aptos Display" w:hAnsi="Aptos Display" w:cs="Aptos Display"/>
          <w:i/>
          <w:iCs/>
        </w:rPr>
        <w:t xml:space="preserve"> response to </w:t>
      </w:r>
      <w:r w:rsidR="003120E3">
        <w:rPr>
          <w:rFonts w:ascii="Aptos Display" w:eastAsia="Aptos Display" w:hAnsi="Aptos Display" w:cs="Aptos Display"/>
          <w:i/>
          <w:iCs/>
        </w:rPr>
        <w:t>the</w:t>
      </w:r>
      <w:r w:rsidR="003120E3" w:rsidRPr="3D96F62A">
        <w:rPr>
          <w:rFonts w:ascii="Aptos Display" w:eastAsia="Aptos Display" w:hAnsi="Aptos Display" w:cs="Aptos Display"/>
          <w:i/>
          <w:iCs/>
        </w:rPr>
        <w:t xml:space="preserve"> report and </w:t>
      </w:r>
      <w:r w:rsidR="003120E3">
        <w:rPr>
          <w:rFonts w:ascii="Aptos Display" w:eastAsia="Aptos Display" w:hAnsi="Aptos Display" w:cs="Aptos Display"/>
          <w:i/>
          <w:iCs/>
        </w:rPr>
        <w:t>the</w:t>
      </w:r>
      <w:r w:rsidR="003120E3" w:rsidRPr="3D96F62A">
        <w:rPr>
          <w:rFonts w:ascii="Aptos Display" w:eastAsia="Aptos Display" w:hAnsi="Aptos Display" w:cs="Aptos Display"/>
          <w:i/>
          <w:iCs/>
        </w:rPr>
        <w:t xml:space="preserve"> review of the </w:t>
      </w:r>
      <w:r>
        <w:rPr>
          <w:rFonts w:ascii="Aptos Display" w:eastAsia="Aptos Display" w:hAnsi="Aptos Display" w:cs="Aptos Display"/>
          <w:i/>
          <w:iCs/>
        </w:rPr>
        <w:t>PSI</w:t>
      </w:r>
      <w:r w:rsidR="003120E3" w:rsidRPr="3D96F62A">
        <w:rPr>
          <w:rFonts w:ascii="Aptos Display" w:eastAsia="Aptos Display" w:hAnsi="Aptos Display" w:cs="Aptos Display"/>
          <w:i/>
          <w:iCs/>
        </w:rPr>
        <w:t xml:space="preserve"> Audit Proposal, </w:t>
      </w:r>
      <w:r w:rsidR="003120E3">
        <w:rPr>
          <w:rFonts w:ascii="Aptos Display" w:eastAsia="Aptos Display" w:hAnsi="Aptos Display" w:cs="Aptos Display"/>
          <w:i/>
          <w:iCs/>
        </w:rPr>
        <w:t>we</w:t>
      </w:r>
      <w:r w:rsidR="003120E3" w:rsidRPr="3D96F62A">
        <w:rPr>
          <w:rFonts w:ascii="Aptos Display" w:eastAsia="Aptos Display" w:hAnsi="Aptos Display" w:cs="Aptos Display"/>
          <w:i/>
          <w:iCs/>
        </w:rPr>
        <w:t xml:space="preserve"> believe that </w:t>
      </w:r>
      <w:r w:rsidR="003120E3">
        <w:rPr>
          <w:rFonts w:ascii="Aptos Display" w:eastAsia="Aptos Display" w:hAnsi="Aptos Display" w:cs="Aptos Display"/>
          <w:i/>
          <w:iCs/>
        </w:rPr>
        <w:t>PSI</w:t>
      </w:r>
      <w:r w:rsidR="003120E3" w:rsidRPr="3D96F62A">
        <w:rPr>
          <w:rFonts w:ascii="Aptos Display" w:eastAsia="Aptos Display" w:hAnsi="Aptos Display" w:cs="Aptos Display"/>
          <w:i/>
          <w:iCs/>
        </w:rPr>
        <w:t xml:space="preserve"> </w:t>
      </w:r>
      <w:r w:rsidR="00630999" w:rsidRPr="00630999">
        <w:rPr>
          <w:rFonts w:ascii="Aptos Display" w:eastAsia="Aptos Display" w:hAnsi="Aptos Display" w:cs="Aptos Display"/>
          <w:b/>
          <w:bCs/>
          <w:i/>
          <w:iCs/>
        </w:rPr>
        <w:t>[</w:t>
      </w:r>
      <w:r w:rsidR="003120E3" w:rsidRPr="001D1508">
        <w:rPr>
          <w:rFonts w:ascii="Aptos Display" w:eastAsia="Aptos Display" w:hAnsi="Aptos Display" w:cs="Aptos Display"/>
          <w:b/>
          <w:bCs/>
          <w:i/>
          <w:iCs/>
        </w:rPr>
        <w:t xml:space="preserve">has successfully met </w:t>
      </w:r>
      <w:r w:rsidRPr="001D1508">
        <w:rPr>
          <w:rFonts w:ascii="Aptos Display" w:eastAsia="Aptos Display" w:hAnsi="Aptos Display" w:cs="Aptos Display"/>
          <w:b/>
          <w:bCs/>
          <w:i/>
          <w:iCs/>
        </w:rPr>
        <w:t>/ has not me</w:t>
      </w:r>
      <w:r w:rsidR="00630999">
        <w:rPr>
          <w:rFonts w:ascii="Aptos Display" w:eastAsia="Aptos Display" w:hAnsi="Aptos Display" w:cs="Aptos Display"/>
          <w:b/>
          <w:bCs/>
          <w:i/>
          <w:iCs/>
        </w:rPr>
        <w:t>t]</w:t>
      </w:r>
      <w:r>
        <w:rPr>
          <w:rFonts w:ascii="Aptos Display" w:eastAsia="Aptos Display" w:hAnsi="Aptos Display" w:cs="Aptos Display"/>
          <w:i/>
          <w:iCs/>
        </w:rPr>
        <w:t xml:space="preserve"> </w:t>
      </w:r>
      <w:proofErr w:type="gramStart"/>
      <w:r w:rsidR="003120E3" w:rsidRPr="3D96F62A">
        <w:rPr>
          <w:rFonts w:ascii="Aptos Display" w:eastAsia="Aptos Display" w:hAnsi="Aptos Display" w:cs="Aptos Display"/>
          <w:i/>
          <w:iCs/>
        </w:rPr>
        <w:t>all of</w:t>
      </w:r>
      <w:proofErr w:type="gramEnd"/>
      <w:r w:rsidR="003120E3" w:rsidRPr="3D96F62A">
        <w:rPr>
          <w:rFonts w:ascii="Aptos Display" w:eastAsia="Aptos Display" w:hAnsi="Aptos Display" w:cs="Aptos Display"/>
          <w:i/>
          <w:iCs/>
        </w:rPr>
        <w:t xml:space="preserve"> the Campus Alberta Quality Council (CAQC) criteria for </w:t>
      </w:r>
      <w:r w:rsidR="003120E3">
        <w:rPr>
          <w:rFonts w:ascii="Aptos Display" w:eastAsia="Aptos Display" w:hAnsi="Aptos Display" w:cs="Aptos Display"/>
          <w:i/>
          <w:iCs/>
        </w:rPr>
        <w:t>Delegated Review Status and moving to Quality Assurance Process Audits.</w:t>
      </w:r>
      <w:r>
        <w:rPr>
          <w:rFonts w:ascii="Aptos Display" w:eastAsia="Aptos Display" w:hAnsi="Aptos Display" w:cs="Aptos Display"/>
          <w:i/>
          <w:iCs/>
        </w:rPr>
        <w:t xml:space="preserve"> We recommend that the PSI </w:t>
      </w:r>
      <w:r w:rsidR="00124342" w:rsidRPr="00630999">
        <w:rPr>
          <w:rFonts w:ascii="Aptos Display" w:eastAsia="Aptos Display" w:hAnsi="Aptos Display" w:cs="Aptos Display"/>
          <w:b/>
          <w:bCs/>
          <w:i/>
          <w:iCs/>
        </w:rPr>
        <w:t>[</w:t>
      </w:r>
      <w:r w:rsidRPr="00630999">
        <w:rPr>
          <w:rFonts w:ascii="Aptos Display" w:eastAsia="Aptos Display" w:hAnsi="Aptos Display" w:cs="Aptos Display"/>
          <w:b/>
          <w:bCs/>
          <w:i/>
          <w:iCs/>
        </w:rPr>
        <w:t>be granted Delegated Review Status</w:t>
      </w:r>
      <w:r w:rsidR="00124342" w:rsidRPr="00630999">
        <w:rPr>
          <w:rFonts w:ascii="Aptos Display" w:eastAsia="Aptos Display" w:hAnsi="Aptos Display" w:cs="Aptos Display"/>
          <w:b/>
          <w:bCs/>
          <w:i/>
          <w:iCs/>
        </w:rPr>
        <w:t>/be granted Delegated Review Status with the following Conditions / no be granted Delegated Review Status pending completion of ….]</w:t>
      </w:r>
      <w:r w:rsidR="00124342">
        <w:rPr>
          <w:rFonts w:ascii="Aptos Display" w:eastAsia="Aptos Display" w:hAnsi="Aptos Display" w:cs="Aptos Display"/>
          <w:i/>
          <w:iCs/>
        </w:rPr>
        <w:t>.</w:t>
      </w:r>
    </w:p>
    <w:p w14:paraId="2F75C007" w14:textId="77777777" w:rsidR="003120E3" w:rsidRDefault="003120E3" w:rsidP="003120E3">
      <w:pPr>
        <w:rPr>
          <w:rFonts w:ascii="Aptos Display" w:eastAsia="Aptos Display" w:hAnsi="Aptos Display" w:cs="Aptos Display"/>
          <w:i/>
          <w:iCs/>
          <w:szCs w:val="22"/>
        </w:rPr>
      </w:pPr>
    </w:p>
    <w:p w14:paraId="1A8F3BEC" w14:textId="6CC2F78F" w:rsidR="003120E3" w:rsidRDefault="002A4FA3" w:rsidP="002A4FA3">
      <w:pPr>
        <w:pStyle w:val="Heading1"/>
        <w:rPr>
          <w:rFonts w:ascii="Aptos Display" w:eastAsia="Aptos Display" w:hAnsi="Aptos Display" w:cs="Aptos Display"/>
        </w:rPr>
      </w:pPr>
      <w:r>
        <w:t>ASSESSMENT OF CRITERIA FOR MOVING TO AUDIT STATUS</w:t>
      </w:r>
    </w:p>
    <w:p w14:paraId="2EA2CE29" w14:textId="77777777" w:rsidR="002A4FA3" w:rsidRPr="002A4FA3" w:rsidRDefault="002A4FA3" w:rsidP="002A4FA3"/>
    <w:p w14:paraId="03FA8768" w14:textId="77777777" w:rsidR="003120E3" w:rsidRPr="00630999" w:rsidRDefault="003120E3" w:rsidP="003120E3">
      <w:pPr>
        <w:rPr>
          <w:rFonts w:ascii="Aptos Display" w:eastAsia="Aptos Display" w:hAnsi="Aptos Display" w:cs="Aptos Display"/>
          <w:i/>
          <w:iCs/>
          <w:color w:val="FF0000"/>
        </w:rPr>
      </w:pPr>
      <w:r w:rsidRPr="00630999">
        <w:rPr>
          <w:rFonts w:ascii="Aptos Display" w:eastAsia="Aptos Display" w:hAnsi="Aptos Display" w:cs="Aptos Display"/>
          <w:i/>
          <w:iCs/>
          <w:color w:val="FF0000"/>
        </w:rPr>
        <w:t xml:space="preserve">The Audit Team/DRS Ad Hoc Committee will evaluate the proposal following the Eligibility Criteria in the Organizations Handbook. These Criteria have been divided into discrete questions for the purposes of this report. Council expects a brief (paragraph) analysis for each point. The report should not exceed 10 pages.  </w:t>
      </w:r>
    </w:p>
    <w:p w14:paraId="42476CFC" w14:textId="4C1C7F6B" w:rsidR="002A4FA3" w:rsidRPr="00857BB4" w:rsidRDefault="00076EF4" w:rsidP="00076EF4">
      <w:pPr>
        <w:pStyle w:val="Heading2"/>
      </w:pPr>
      <w:r>
        <w:t>COMPREHENSIVE EVALUATION HISTORY</w:t>
      </w:r>
    </w:p>
    <w:p w14:paraId="3D295CE0" w14:textId="77777777" w:rsidR="003120E3" w:rsidRPr="000D4E7B" w:rsidRDefault="003120E3" w:rsidP="003120E3">
      <w:pPr>
        <w:rPr>
          <w:rFonts w:ascii="Aptos Display" w:eastAsia="Aptos Display" w:hAnsi="Aptos Display" w:cs="Aptos Display"/>
        </w:rPr>
      </w:pPr>
    </w:p>
    <w:p w14:paraId="76DCCAC6"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t>Does the institution have a record of at least one (1) CAQC or PCAB Comprehensive Organizational Evaluation having been found satisfactory by Council?</w:t>
      </w:r>
    </w:p>
    <w:p w14:paraId="4CB5BD8B" w14:textId="7C5119F0" w:rsidR="00076EF4" w:rsidRPr="008A4689" w:rsidRDefault="00076EF4" w:rsidP="00076EF4">
      <w:pPr>
        <w:pStyle w:val="Heading2"/>
      </w:pPr>
      <w:r>
        <w:t>PROGRAM DEVELOPMENT AND QUALITY ASSURANCE PROCESSES</w:t>
      </w:r>
    </w:p>
    <w:p w14:paraId="0F5C0020" w14:textId="77777777" w:rsidR="003120E3" w:rsidRPr="00132FBD" w:rsidRDefault="003120E3" w:rsidP="003120E3">
      <w:pPr>
        <w:pStyle w:val="ListParagraph"/>
        <w:rPr>
          <w:rFonts w:ascii="Aptos Display" w:eastAsia="Aptos Display" w:hAnsi="Aptos Display" w:cs="Aptos Display"/>
        </w:rPr>
      </w:pPr>
    </w:p>
    <w:p w14:paraId="577D7835" w14:textId="77777777" w:rsidR="003120E3" w:rsidRPr="00076EF4"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spacing w:val="-2"/>
        </w:rPr>
        <w:t>Does the institution have robust internal program development and quality assurance processes?</w:t>
      </w:r>
    </w:p>
    <w:p w14:paraId="6ADBC767" w14:textId="77777777" w:rsidR="00076EF4" w:rsidRDefault="00076EF4" w:rsidP="00076EF4">
      <w:pPr>
        <w:rPr>
          <w:rFonts w:ascii="Aptos Display" w:eastAsia="Aptos Display" w:hAnsi="Aptos Display" w:cs="Aptos Display"/>
        </w:rPr>
      </w:pPr>
    </w:p>
    <w:p w14:paraId="1D39780A" w14:textId="4E5D05DF" w:rsidR="002E48DE" w:rsidRPr="00076EF4" w:rsidRDefault="002E48DE" w:rsidP="002E48DE">
      <w:pPr>
        <w:pStyle w:val="Heading2"/>
      </w:pPr>
      <w:r w:rsidRPr="002E48DE">
        <w:t>INSTITUTIONAL CAPACITY FOR DRS</w:t>
      </w:r>
    </w:p>
    <w:p w14:paraId="03796605" w14:textId="77777777" w:rsidR="003120E3" w:rsidRPr="008A4689" w:rsidRDefault="003120E3" w:rsidP="003120E3">
      <w:pPr>
        <w:pStyle w:val="ListParagraph"/>
        <w:rPr>
          <w:rFonts w:ascii="Aptos Display" w:eastAsia="Aptos Display" w:hAnsi="Aptos Display" w:cs="Aptos Display"/>
          <w:spacing w:val="-2"/>
        </w:rPr>
      </w:pPr>
    </w:p>
    <w:p w14:paraId="634B7C58" w14:textId="77777777" w:rsidR="003120E3" w:rsidRPr="00DE7309"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spacing w:val="-2"/>
        </w:rPr>
        <w:t xml:space="preserve">Does the institution demonstrate that they have: </w:t>
      </w:r>
    </w:p>
    <w:p w14:paraId="61EE3474" w14:textId="77777777" w:rsidR="003120E3" w:rsidRPr="00DE7309" w:rsidRDefault="003120E3" w:rsidP="003120E3">
      <w:pPr>
        <w:pStyle w:val="ListParagraph"/>
        <w:rPr>
          <w:rFonts w:ascii="Aptos Display" w:eastAsia="Aptos Display" w:hAnsi="Aptos Display" w:cs="Aptos Display"/>
        </w:rPr>
      </w:pPr>
    </w:p>
    <w:p w14:paraId="0A5F22FB"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 xml:space="preserve">Policies and procedures for developing, approving, and reviewing high quality degree programs? </w:t>
      </w:r>
      <w:r>
        <w:br/>
      </w:r>
    </w:p>
    <w:p w14:paraId="7ECDACAE"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 xml:space="preserve">Rigorous governance approval processes aligned with policy and the PSLA for the approval and review of programs? </w:t>
      </w:r>
      <w:r>
        <w:br/>
      </w:r>
    </w:p>
    <w:p w14:paraId="33668393" w14:textId="77777777" w:rsidR="003120E3" w:rsidRPr="00DE7309"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Mechanisms for internal and external peer review?</w:t>
      </w:r>
    </w:p>
    <w:p w14:paraId="7ED27BAF" w14:textId="77777777" w:rsidR="003120E3" w:rsidRPr="00132FBD" w:rsidRDefault="003120E3" w:rsidP="003120E3">
      <w:pPr>
        <w:pStyle w:val="ListParagraph"/>
        <w:ind w:left="1440"/>
        <w:rPr>
          <w:rFonts w:ascii="Aptos Display" w:eastAsia="Aptos Display" w:hAnsi="Aptos Display" w:cs="Aptos Display"/>
        </w:rPr>
      </w:pPr>
    </w:p>
    <w:p w14:paraId="6BDFEE3E"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 xml:space="preserve">A record of submitting to CAQC quality program proposal? </w:t>
      </w:r>
    </w:p>
    <w:p w14:paraId="08C3C287" w14:textId="77777777" w:rsidR="003120E3" w:rsidRPr="001D4D80" w:rsidRDefault="003120E3" w:rsidP="003120E3">
      <w:pPr>
        <w:pStyle w:val="ListParagraph"/>
        <w:rPr>
          <w:rFonts w:ascii="Aptos Display" w:eastAsia="Aptos Display" w:hAnsi="Aptos Display" w:cs="Aptos Display"/>
        </w:rPr>
      </w:pPr>
    </w:p>
    <w:p w14:paraId="590A6E36"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A record of successful implementation of new degree programs?</w:t>
      </w:r>
    </w:p>
    <w:p w14:paraId="240412CB" w14:textId="77777777" w:rsidR="002E48DE" w:rsidRPr="002E48DE" w:rsidRDefault="002E48DE" w:rsidP="002E48DE">
      <w:pPr>
        <w:pStyle w:val="ListParagraph"/>
        <w:rPr>
          <w:rFonts w:ascii="Aptos Display" w:eastAsia="Aptos Display" w:hAnsi="Aptos Display" w:cs="Aptos Display"/>
        </w:rPr>
      </w:pPr>
    </w:p>
    <w:p w14:paraId="40A56442" w14:textId="7BA68521" w:rsidR="002E48DE" w:rsidRPr="002E48DE" w:rsidRDefault="002E48DE" w:rsidP="002E48DE">
      <w:pPr>
        <w:pStyle w:val="Heading2"/>
      </w:pPr>
      <w:r w:rsidRPr="002E48DE">
        <w:t>PROGRAM REVIEW CAPACITY AND HISTORY  </w:t>
      </w:r>
    </w:p>
    <w:p w14:paraId="0032FE2A" w14:textId="77777777" w:rsidR="003120E3" w:rsidRPr="00132FBD" w:rsidRDefault="003120E3" w:rsidP="003120E3">
      <w:pPr>
        <w:pStyle w:val="ListParagraph"/>
        <w:rPr>
          <w:rFonts w:ascii="Aptos Display" w:eastAsia="Aptos Display" w:hAnsi="Aptos Display" w:cs="Aptos Display"/>
        </w:rPr>
      </w:pPr>
    </w:p>
    <w:p w14:paraId="3F4D3DFE"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t>Does the institution, in reviewing existing degrees, demonstrate that they have:</w:t>
      </w:r>
    </w:p>
    <w:p w14:paraId="114FFD9D" w14:textId="77777777" w:rsidR="003120E3" w:rsidRPr="00094FC0" w:rsidRDefault="003120E3" w:rsidP="003120E3">
      <w:pPr>
        <w:pStyle w:val="ListParagraph"/>
        <w:rPr>
          <w:rFonts w:ascii="Aptos Display" w:eastAsia="Aptos Display" w:hAnsi="Aptos Display" w:cs="Aptos Display"/>
        </w:rPr>
      </w:pPr>
    </w:p>
    <w:p w14:paraId="44C124B6"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A record of cyclical program reviews (normally at least three cyclical program reviews completed and submitted to Council with results found satisfactory by Council prior to application) based on appropriate institutional policy and procedures for cyclical reviews of degree programs?</w:t>
      </w:r>
    </w:p>
    <w:p w14:paraId="40AA2831" w14:textId="77777777" w:rsidR="003120E3" w:rsidRPr="00AF55DF" w:rsidRDefault="003120E3" w:rsidP="003120E3">
      <w:pPr>
        <w:pStyle w:val="ListParagraph"/>
        <w:rPr>
          <w:rFonts w:ascii="Aptos Display" w:eastAsia="Aptos Display" w:hAnsi="Aptos Display" w:cs="Aptos Display"/>
        </w:rPr>
      </w:pPr>
    </w:p>
    <w:p w14:paraId="5AD4C3FB"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Capacity to produce a reflective self-study</w:t>
      </w:r>
    </w:p>
    <w:p w14:paraId="2F6F4868" w14:textId="77777777" w:rsidR="003120E3" w:rsidRPr="00094FC0" w:rsidRDefault="003120E3" w:rsidP="003120E3">
      <w:pPr>
        <w:pStyle w:val="ListParagraph"/>
        <w:rPr>
          <w:rFonts w:ascii="Aptos Display" w:eastAsia="Aptos Display" w:hAnsi="Aptos Display" w:cs="Aptos Display"/>
        </w:rPr>
      </w:pPr>
    </w:p>
    <w:p w14:paraId="5B39778D"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Ability to select appropriate Independent Academic Experts?</w:t>
      </w:r>
    </w:p>
    <w:p w14:paraId="46AC37C9" w14:textId="77777777" w:rsidR="003120E3" w:rsidRPr="00094FC0" w:rsidRDefault="003120E3" w:rsidP="003120E3">
      <w:pPr>
        <w:pStyle w:val="ListParagraph"/>
        <w:rPr>
          <w:rFonts w:ascii="Aptos Display" w:eastAsia="Aptos Display" w:hAnsi="Aptos Display" w:cs="Aptos Display"/>
        </w:rPr>
      </w:pPr>
    </w:p>
    <w:p w14:paraId="57E4F282" w14:textId="77777777" w:rsidR="003120E3"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 xml:space="preserve">Evidence of responding effectively to the external review? </w:t>
      </w:r>
    </w:p>
    <w:p w14:paraId="053852ED" w14:textId="77777777" w:rsidR="003120E3" w:rsidRPr="00094FC0" w:rsidRDefault="003120E3" w:rsidP="003120E3">
      <w:pPr>
        <w:pStyle w:val="ListParagraph"/>
        <w:rPr>
          <w:rFonts w:ascii="Aptos Display" w:eastAsia="Aptos Display" w:hAnsi="Aptos Display" w:cs="Aptos Display"/>
        </w:rPr>
      </w:pPr>
    </w:p>
    <w:p w14:paraId="5CD1FE93" w14:textId="77777777" w:rsidR="003120E3" w:rsidRPr="00132FBD"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Evidence of developing, implementing, and monitoring a sound and accountable action plan?</w:t>
      </w:r>
    </w:p>
    <w:p w14:paraId="776F2FFD" w14:textId="77777777" w:rsidR="002E48DE" w:rsidRDefault="002E48DE" w:rsidP="002E48DE">
      <w:pPr>
        <w:rPr>
          <w:rFonts w:ascii="Aptos Display" w:eastAsia="Aptos Display" w:hAnsi="Aptos Display" w:cs="Aptos Display"/>
        </w:rPr>
      </w:pPr>
    </w:p>
    <w:p w14:paraId="6EF5CA5D" w14:textId="274AB332" w:rsidR="002E48DE" w:rsidRPr="002E48DE" w:rsidRDefault="002E48DE" w:rsidP="002E48DE">
      <w:pPr>
        <w:pStyle w:val="Heading2"/>
      </w:pPr>
      <w:r>
        <w:t>PROGRAM EVALUATION PROCESSES</w:t>
      </w:r>
    </w:p>
    <w:p w14:paraId="128DC4AB"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t xml:space="preserve">In addition to cyclical program reviews, does the institution have ongoing program evaluation processes, such as annual reviews or curricular reviews, that result in a record of continuous improvement in curriculum, pedagogy, scholarly activity and other aspects of degree programs? </w:t>
      </w:r>
    </w:p>
    <w:p w14:paraId="41434E0D" w14:textId="77777777" w:rsidR="00A6501C" w:rsidRDefault="00A6501C" w:rsidP="00A6501C">
      <w:pPr>
        <w:rPr>
          <w:rFonts w:ascii="Aptos Display" w:eastAsia="Aptos Display" w:hAnsi="Aptos Display" w:cs="Aptos Display"/>
        </w:rPr>
      </w:pPr>
    </w:p>
    <w:p w14:paraId="4636D64A" w14:textId="1DCB0C20" w:rsidR="00A6501C" w:rsidRPr="00A6501C" w:rsidRDefault="00A6501C" w:rsidP="00A6501C">
      <w:pPr>
        <w:pStyle w:val="Heading2"/>
      </w:pPr>
      <w:r w:rsidRPr="00A6501C">
        <w:t>STRATEGIC PROGRAM ASSESSMENT PROCESSES </w:t>
      </w:r>
    </w:p>
    <w:p w14:paraId="63BE936F" w14:textId="77777777" w:rsidR="003120E3" w:rsidRPr="00132FBD" w:rsidRDefault="003120E3" w:rsidP="003120E3">
      <w:pPr>
        <w:pStyle w:val="ListParagraph"/>
        <w:rPr>
          <w:rFonts w:ascii="Aptos Display" w:eastAsia="Aptos Display" w:hAnsi="Aptos Display" w:cs="Aptos Display"/>
        </w:rPr>
      </w:pPr>
    </w:p>
    <w:p w14:paraId="212AF5D3"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t>Does the institution have a forward-looking strategic process for program and organizational assessment, informed by appropriate self-studies and advice offered by external expert reviewers?</w:t>
      </w:r>
    </w:p>
    <w:p w14:paraId="082553BB" w14:textId="77777777" w:rsidR="003120E3" w:rsidRDefault="003120E3" w:rsidP="003120E3">
      <w:pPr>
        <w:pStyle w:val="ListParagraph"/>
        <w:rPr>
          <w:rFonts w:ascii="Aptos Display" w:eastAsia="Aptos Display" w:hAnsi="Aptos Display" w:cs="Aptos Display"/>
        </w:rPr>
      </w:pPr>
    </w:p>
    <w:p w14:paraId="2D235ADE" w14:textId="1E0D3D1D" w:rsidR="00A6501C" w:rsidRDefault="00A6501C" w:rsidP="00A6501C">
      <w:pPr>
        <w:pStyle w:val="Heading2"/>
      </w:pPr>
      <w:r w:rsidRPr="00A6501C">
        <w:t>TEACHING AND LEARNING CULTURE &amp; FACULTY EVALUATION  </w:t>
      </w:r>
    </w:p>
    <w:p w14:paraId="6F0CC4BB" w14:textId="77777777" w:rsidR="00A6501C" w:rsidRPr="00A6501C" w:rsidRDefault="00A6501C" w:rsidP="00A6501C"/>
    <w:p w14:paraId="1B09E9A1"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t>Does the institution have rigorous evaluation policies and procedures for faculty and instructional staff that support a culture of a robust commitment to teaching and learning effectiveness and scholarly activity?</w:t>
      </w:r>
    </w:p>
    <w:p w14:paraId="699442AA" w14:textId="77777777" w:rsidR="00A6501C" w:rsidRDefault="00A6501C" w:rsidP="00A6501C">
      <w:pPr>
        <w:rPr>
          <w:rFonts w:ascii="Aptos Display" w:eastAsia="Aptos Display" w:hAnsi="Aptos Display" w:cs="Aptos Display"/>
        </w:rPr>
      </w:pPr>
    </w:p>
    <w:p w14:paraId="35A044DE" w14:textId="03E9D028" w:rsidR="00341089" w:rsidRPr="00A6501C" w:rsidRDefault="00341089" w:rsidP="00341089">
      <w:pPr>
        <w:pStyle w:val="Heading2"/>
      </w:pPr>
      <w:r w:rsidRPr="00341089">
        <w:t>EXTERNAL EVALUATIONS FOR DRS APPLICATION  </w:t>
      </w:r>
    </w:p>
    <w:p w14:paraId="66547DE8" w14:textId="77777777" w:rsidR="003120E3" w:rsidRPr="00132FBD" w:rsidRDefault="003120E3" w:rsidP="003120E3">
      <w:pPr>
        <w:pStyle w:val="ListParagraph"/>
        <w:rPr>
          <w:rFonts w:ascii="Aptos Display" w:eastAsia="Aptos Display" w:hAnsi="Aptos Display" w:cs="Aptos Display"/>
        </w:rPr>
      </w:pPr>
    </w:p>
    <w:p w14:paraId="526F24DE" w14:textId="77777777" w:rsidR="003120E3" w:rsidRDefault="003120E3" w:rsidP="003120E3">
      <w:pPr>
        <w:pStyle w:val="ListParagraph"/>
        <w:numPr>
          <w:ilvl w:val="0"/>
          <w:numId w:val="62"/>
        </w:numPr>
        <w:rPr>
          <w:rFonts w:ascii="Aptos Display" w:eastAsia="Aptos Display" w:hAnsi="Aptos Display" w:cs="Aptos Display"/>
        </w:rPr>
      </w:pPr>
      <w:r w:rsidRPr="3D96F62A">
        <w:rPr>
          <w:rFonts w:ascii="Aptos Display" w:eastAsia="Aptos Display" w:hAnsi="Aptos Display" w:cs="Aptos Display"/>
        </w:rPr>
        <w:lastRenderedPageBreak/>
        <w:t xml:space="preserve">Has the institution included reports of at least two (2) Independent External Evaluators who have assessed the institution’s readiness to move toward its ownership of quality assurance in monitoring degree programs? </w:t>
      </w:r>
    </w:p>
    <w:p w14:paraId="0CE62E98" w14:textId="77777777" w:rsidR="003120E3" w:rsidRPr="00E747B4" w:rsidRDefault="003120E3" w:rsidP="003120E3">
      <w:pPr>
        <w:pStyle w:val="ListParagraph"/>
        <w:rPr>
          <w:rFonts w:ascii="Aptos Display" w:eastAsia="Aptos Display" w:hAnsi="Aptos Display" w:cs="Aptos Display"/>
        </w:rPr>
      </w:pPr>
    </w:p>
    <w:p w14:paraId="75963DCE" w14:textId="77777777" w:rsidR="003120E3" w:rsidRPr="00E747B4" w:rsidRDefault="003120E3" w:rsidP="003120E3">
      <w:pPr>
        <w:pStyle w:val="ListParagraph"/>
        <w:numPr>
          <w:ilvl w:val="1"/>
          <w:numId w:val="62"/>
        </w:numPr>
        <w:rPr>
          <w:rFonts w:ascii="Aptos Display" w:eastAsia="Aptos Display" w:hAnsi="Aptos Display" w:cs="Aptos Display"/>
        </w:rPr>
      </w:pPr>
      <w:r w:rsidRPr="3D96F62A">
        <w:rPr>
          <w:rFonts w:ascii="Aptos Display" w:eastAsia="Aptos Display" w:hAnsi="Aptos Display" w:cs="Aptos Display"/>
        </w:rPr>
        <w:t xml:space="preserve">Has the institution responded sufficiently to any strengths, weaknesses, or areas of improvement noted in the External Reports? </w:t>
      </w:r>
    </w:p>
    <w:p w14:paraId="1FCDF7B5" w14:textId="3112F1F6" w:rsidR="003120E3" w:rsidRPr="00717247" w:rsidRDefault="00341089" w:rsidP="00341089">
      <w:pPr>
        <w:pStyle w:val="Heading1"/>
      </w:pPr>
      <w:r>
        <w:t>CONCLUSIONS AND REOMMENDATIONS</w:t>
      </w:r>
    </w:p>
    <w:p w14:paraId="3BA49593" w14:textId="433930FF" w:rsidR="003120E3" w:rsidRPr="00630999" w:rsidRDefault="00630999" w:rsidP="003120E3">
      <w:pPr>
        <w:rPr>
          <w:rFonts w:ascii="Aptos Display" w:eastAsia="Aptos Display" w:hAnsi="Aptos Display" w:cs="Aptos Display"/>
          <w:b/>
          <w:bCs/>
          <w:i/>
          <w:iCs/>
          <w:color w:val="FF0000"/>
          <w:spacing w:val="-2"/>
        </w:rPr>
      </w:pPr>
      <w:r w:rsidRPr="00630999">
        <w:rPr>
          <w:rFonts w:ascii="Aptos Display" w:eastAsia="Aptos Display" w:hAnsi="Aptos Display" w:cs="Aptos Display"/>
          <w:b/>
          <w:bCs/>
          <w:i/>
          <w:iCs/>
          <w:color w:val="FF0000"/>
          <w:spacing w:val="-2"/>
        </w:rPr>
        <w:t xml:space="preserve">Summary of the conclusions and collection of any Conditions or Recommendations. </w:t>
      </w:r>
    </w:p>
    <w:p w14:paraId="340AF26F" w14:textId="77777777" w:rsidR="003120E3" w:rsidRPr="00717247" w:rsidRDefault="003120E3" w:rsidP="003120E3">
      <w:pPr>
        <w:rPr>
          <w:rFonts w:ascii="Aptos Display" w:eastAsia="Aptos Display" w:hAnsi="Aptos Display" w:cs="Aptos Display"/>
          <w:b/>
          <w:bCs/>
          <w:i/>
          <w:iCs/>
          <w:highlight w:val="yellow"/>
        </w:rPr>
      </w:pPr>
    </w:p>
    <w:p w14:paraId="2303517C" w14:textId="77777777" w:rsidR="003120E3" w:rsidRPr="00717247" w:rsidRDefault="003120E3" w:rsidP="003120E3">
      <w:pPr>
        <w:pStyle w:val="ListParagraph"/>
        <w:rPr>
          <w:rFonts w:ascii="Aptos Display" w:eastAsia="Aptos Display" w:hAnsi="Aptos Display" w:cs="Aptos Display"/>
          <w:b/>
          <w:bCs/>
          <w:i/>
          <w:iCs/>
        </w:rPr>
      </w:pPr>
    </w:p>
    <w:p w14:paraId="5159CE9F" w14:textId="77777777" w:rsidR="003120E3" w:rsidRPr="00717247" w:rsidRDefault="003120E3" w:rsidP="003120E3">
      <w:pPr>
        <w:pStyle w:val="ListParagraph"/>
        <w:rPr>
          <w:rFonts w:ascii="Aptos Display" w:eastAsia="Aptos Display" w:hAnsi="Aptos Display" w:cs="Aptos Display"/>
          <w:b/>
          <w:bCs/>
          <w:i/>
          <w:iCs/>
        </w:rPr>
      </w:pPr>
    </w:p>
    <w:p w14:paraId="7D589C06" w14:textId="77777777" w:rsidR="003120E3" w:rsidRPr="00717247" w:rsidRDefault="003120E3" w:rsidP="003120E3">
      <w:pPr>
        <w:pStyle w:val="ListParagraph"/>
        <w:rPr>
          <w:rFonts w:ascii="Aptos Display" w:eastAsia="Aptos Display" w:hAnsi="Aptos Display" w:cs="Aptos Display"/>
          <w:b/>
          <w:bCs/>
          <w:i/>
          <w:iCs/>
        </w:rPr>
      </w:pPr>
    </w:p>
    <w:p w14:paraId="4B669275" w14:textId="77777777" w:rsidR="003120E3" w:rsidRPr="00717247" w:rsidRDefault="003120E3" w:rsidP="003120E3">
      <w:pPr>
        <w:pStyle w:val="ListParagraph"/>
        <w:rPr>
          <w:rFonts w:ascii="Aptos Display" w:eastAsia="Aptos Display" w:hAnsi="Aptos Display" w:cs="Aptos Display"/>
          <w:b/>
          <w:bCs/>
          <w:i/>
          <w:iCs/>
        </w:rPr>
      </w:pPr>
    </w:p>
    <w:p w14:paraId="390D6B25" w14:textId="77777777" w:rsidR="003120E3" w:rsidRPr="00717247" w:rsidRDefault="003120E3" w:rsidP="003120E3">
      <w:pPr>
        <w:rPr>
          <w:rFonts w:ascii="Aptos Display" w:eastAsia="Aptos Display" w:hAnsi="Aptos Display" w:cs="Aptos Display"/>
          <w:b/>
          <w:bCs/>
          <w:i/>
          <w:iCs/>
        </w:rPr>
      </w:pPr>
    </w:p>
    <w:p w14:paraId="59F42991" w14:textId="21BB3290" w:rsidR="00C61349" w:rsidRPr="003120E3" w:rsidRDefault="00C61349" w:rsidP="003120E3"/>
    <w:sectPr w:rsidR="00C61349" w:rsidRPr="003120E3">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75AC" w14:textId="77777777" w:rsidR="0042672A" w:rsidRDefault="0042672A" w:rsidP="002A5C1C">
      <w:r>
        <w:separator/>
      </w:r>
    </w:p>
  </w:endnote>
  <w:endnote w:type="continuationSeparator" w:id="0">
    <w:p w14:paraId="0171F67B" w14:textId="77777777" w:rsidR="0042672A" w:rsidRDefault="0042672A"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522" w14:textId="45093F25" w:rsidR="00EF0633" w:rsidRPr="00EE70AE" w:rsidRDefault="00EE70AE" w:rsidP="00EE70AE">
    <w:pPr>
      <w:pStyle w:val="Footer"/>
      <w:rPr>
        <w:sz w:val="20"/>
        <w:szCs w:val="20"/>
      </w:rPr>
    </w:pPr>
    <w:r w:rsidRPr="00DA0737">
      <w:rPr>
        <w:sz w:val="20"/>
        <w:szCs w:val="20"/>
      </w:rPr>
      <w:t xml:space="preserve">CAQC </w:t>
    </w:r>
    <w:r w:rsidR="003120E3">
      <w:rPr>
        <w:sz w:val="20"/>
        <w:szCs w:val="20"/>
      </w:rPr>
      <w:t>DRS Review Report</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9AEE" w14:textId="77777777" w:rsidR="0042672A" w:rsidRDefault="0042672A" w:rsidP="002A5C1C">
      <w:r>
        <w:separator/>
      </w:r>
    </w:p>
  </w:footnote>
  <w:footnote w:type="continuationSeparator" w:id="0">
    <w:p w14:paraId="00841851" w14:textId="77777777" w:rsidR="0042672A" w:rsidRDefault="0042672A"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86A" w14:textId="7A5040E7" w:rsidR="00EF0633" w:rsidRPr="00EE70AE" w:rsidRDefault="00EF0633">
    <w:pPr>
      <w:pStyle w:val="Header"/>
      <w:jc w:val="right"/>
      <w:rPr>
        <w:sz w:val="20"/>
        <w:szCs w:val="20"/>
      </w:rPr>
    </w:pPr>
    <w:r w:rsidRPr="00EE70AE">
      <w:rPr>
        <w:sz w:val="20"/>
        <w:szCs w:val="20"/>
      </w:rPr>
      <w:t xml:space="preserve">CAQC </w:t>
    </w:r>
    <w:r w:rsidR="003120E3">
      <w:rPr>
        <w:sz w:val="20"/>
        <w:szCs w:val="20"/>
      </w:rPr>
      <w:t>DRS Report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4"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2"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3A64D6"/>
    <w:multiLevelType w:val="hybridMultilevel"/>
    <w:tmpl w:val="C50878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7"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5713D77"/>
    <w:multiLevelType w:val="hybridMultilevel"/>
    <w:tmpl w:val="BD62EF1A"/>
    <w:lvl w:ilvl="0" w:tplc="46209320">
      <w:start w:val="1"/>
      <w:numFmt w:val="decimal"/>
      <w:lvlText w:val="%1."/>
      <w:lvlJc w:val="left"/>
      <w:pPr>
        <w:ind w:left="720" w:hanging="360"/>
      </w:pPr>
      <w:rPr>
        <w:rFonts w:ascii="Cambria" w:eastAsia="Times New Roman" w:hAnsi="Cambria"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1"/>
  </w:num>
  <w:num w:numId="2" w16cid:durableId="630983299">
    <w:abstractNumId w:val="60"/>
  </w:num>
  <w:num w:numId="3" w16cid:durableId="254630503">
    <w:abstractNumId w:val="48"/>
  </w:num>
  <w:num w:numId="4" w16cid:durableId="1454249256">
    <w:abstractNumId w:val="44"/>
  </w:num>
  <w:num w:numId="5" w16cid:durableId="1987738689">
    <w:abstractNumId w:val="14"/>
  </w:num>
  <w:num w:numId="6" w16cid:durableId="326566068">
    <w:abstractNumId w:val="8"/>
  </w:num>
  <w:num w:numId="7" w16cid:durableId="827286279">
    <w:abstractNumId w:val="0"/>
  </w:num>
  <w:num w:numId="8" w16cid:durableId="2076387587">
    <w:abstractNumId w:val="52"/>
  </w:num>
  <w:num w:numId="9" w16cid:durableId="743651668">
    <w:abstractNumId w:val="37"/>
  </w:num>
  <w:num w:numId="10" w16cid:durableId="868488126">
    <w:abstractNumId w:val="10"/>
  </w:num>
  <w:num w:numId="11" w16cid:durableId="633297707">
    <w:abstractNumId w:val="27"/>
  </w:num>
  <w:num w:numId="12" w16cid:durableId="951667128">
    <w:abstractNumId w:val="42"/>
  </w:num>
  <w:num w:numId="13" w16cid:durableId="1224827227">
    <w:abstractNumId w:val="57"/>
  </w:num>
  <w:num w:numId="14" w16cid:durableId="238834718">
    <w:abstractNumId w:val="17"/>
  </w:num>
  <w:num w:numId="15" w16cid:durableId="894464988">
    <w:abstractNumId w:val="28"/>
  </w:num>
  <w:num w:numId="16" w16cid:durableId="662315461">
    <w:abstractNumId w:val="39"/>
  </w:num>
  <w:num w:numId="17" w16cid:durableId="134414995">
    <w:abstractNumId w:val="1"/>
  </w:num>
  <w:num w:numId="18" w16cid:durableId="2043509937">
    <w:abstractNumId w:val="32"/>
  </w:num>
  <w:num w:numId="19" w16cid:durableId="1200433309">
    <w:abstractNumId w:val="41"/>
  </w:num>
  <w:num w:numId="20" w16cid:durableId="1055471901">
    <w:abstractNumId w:val="46"/>
  </w:num>
  <w:num w:numId="21" w16cid:durableId="6583153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49"/>
  </w:num>
  <w:num w:numId="23" w16cid:durableId="2098211051">
    <w:abstractNumId w:val="51"/>
  </w:num>
  <w:num w:numId="24" w16cid:durableId="407121757">
    <w:abstractNumId w:val="33"/>
  </w:num>
  <w:num w:numId="25" w16cid:durableId="266475213">
    <w:abstractNumId w:val="47"/>
  </w:num>
  <w:num w:numId="26" w16cid:durableId="1894342350">
    <w:abstractNumId w:val="43"/>
  </w:num>
  <w:num w:numId="27" w16cid:durableId="935165563">
    <w:abstractNumId w:val="7"/>
  </w:num>
  <w:num w:numId="28" w16cid:durableId="1468547971">
    <w:abstractNumId w:val="31"/>
  </w:num>
  <w:num w:numId="29" w16cid:durableId="330763900">
    <w:abstractNumId w:val="50"/>
  </w:num>
  <w:num w:numId="30" w16cid:durableId="566767299">
    <w:abstractNumId w:val="19"/>
  </w:num>
  <w:num w:numId="31" w16cid:durableId="1184131934">
    <w:abstractNumId w:val="35"/>
  </w:num>
  <w:num w:numId="32" w16cid:durableId="1689673578">
    <w:abstractNumId w:val="23"/>
  </w:num>
  <w:num w:numId="33" w16cid:durableId="228345735">
    <w:abstractNumId w:val="26"/>
  </w:num>
  <w:num w:numId="34" w16cid:durableId="952859611">
    <w:abstractNumId w:val="36"/>
  </w:num>
  <w:num w:numId="35" w16cid:durableId="1665474819">
    <w:abstractNumId w:val="22"/>
  </w:num>
  <w:num w:numId="36" w16cid:durableId="410465966">
    <w:abstractNumId w:val="53"/>
  </w:num>
  <w:num w:numId="37" w16cid:durableId="519662282">
    <w:abstractNumId w:val="9"/>
  </w:num>
  <w:num w:numId="38" w16cid:durableId="22370173">
    <w:abstractNumId w:val="20"/>
  </w:num>
  <w:num w:numId="39" w16cid:durableId="1534923383">
    <w:abstractNumId w:val="3"/>
  </w:num>
  <w:num w:numId="40" w16cid:durableId="816261237">
    <w:abstractNumId w:val="40"/>
  </w:num>
  <w:num w:numId="41" w16cid:durableId="142049195">
    <w:abstractNumId w:val="2"/>
  </w:num>
  <w:num w:numId="42" w16cid:durableId="741680834">
    <w:abstractNumId w:val="18"/>
  </w:num>
  <w:num w:numId="43" w16cid:durableId="225651337">
    <w:abstractNumId w:val="54"/>
  </w:num>
  <w:num w:numId="44" w16cid:durableId="615252617">
    <w:abstractNumId w:val="59"/>
  </w:num>
  <w:num w:numId="45" w16cid:durableId="123934635">
    <w:abstractNumId w:val="16"/>
  </w:num>
  <w:num w:numId="46" w16cid:durableId="1067414398">
    <w:abstractNumId w:val="15"/>
  </w:num>
  <w:num w:numId="47" w16cid:durableId="1771075357">
    <w:abstractNumId w:val="4"/>
  </w:num>
  <w:num w:numId="48" w16cid:durableId="1589315998">
    <w:abstractNumId w:val="11"/>
  </w:num>
  <w:num w:numId="49" w16cid:durableId="1625696576">
    <w:abstractNumId w:val="25"/>
  </w:num>
  <w:num w:numId="50" w16cid:durableId="1298148661">
    <w:abstractNumId w:val="6"/>
  </w:num>
  <w:num w:numId="51" w16cid:durableId="1271207938">
    <w:abstractNumId w:val="34"/>
  </w:num>
  <w:num w:numId="52" w16cid:durableId="964577898">
    <w:abstractNumId w:val="58"/>
  </w:num>
  <w:num w:numId="53" w16cid:durableId="520166019">
    <w:abstractNumId w:val="29"/>
  </w:num>
  <w:num w:numId="54" w16cid:durableId="375352061">
    <w:abstractNumId w:val="56"/>
  </w:num>
  <w:num w:numId="55" w16cid:durableId="889154412">
    <w:abstractNumId w:val="24"/>
  </w:num>
  <w:num w:numId="56" w16cid:durableId="824201753">
    <w:abstractNumId w:val="38"/>
  </w:num>
  <w:num w:numId="57" w16cid:durableId="171186437">
    <w:abstractNumId w:val="12"/>
  </w:num>
  <w:num w:numId="58" w16cid:durableId="396516999">
    <w:abstractNumId w:val="30"/>
  </w:num>
  <w:num w:numId="59" w16cid:durableId="2034763002">
    <w:abstractNumId w:val="5"/>
  </w:num>
  <w:num w:numId="60" w16cid:durableId="144394811">
    <w:abstractNumId w:val="13"/>
  </w:num>
  <w:num w:numId="61" w16cid:durableId="21127909">
    <w:abstractNumId w:val="45"/>
  </w:num>
  <w:num w:numId="62" w16cid:durableId="275066575">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5333"/>
    <w:rsid w:val="000368C6"/>
    <w:rsid w:val="000417B7"/>
    <w:rsid w:val="00070370"/>
    <w:rsid w:val="00076EF4"/>
    <w:rsid w:val="000B479A"/>
    <w:rsid w:val="000D571E"/>
    <w:rsid w:val="000E39EB"/>
    <w:rsid w:val="000F6E04"/>
    <w:rsid w:val="00124342"/>
    <w:rsid w:val="0019155F"/>
    <w:rsid w:val="001C50FB"/>
    <w:rsid w:val="001D1508"/>
    <w:rsid w:val="001F0A01"/>
    <w:rsid w:val="001F6850"/>
    <w:rsid w:val="0020475E"/>
    <w:rsid w:val="00265AC4"/>
    <w:rsid w:val="002A4FA3"/>
    <w:rsid w:val="002A5C1C"/>
    <w:rsid w:val="002E48DE"/>
    <w:rsid w:val="003120E3"/>
    <w:rsid w:val="00341089"/>
    <w:rsid w:val="003416AB"/>
    <w:rsid w:val="00361694"/>
    <w:rsid w:val="003645C3"/>
    <w:rsid w:val="00395B91"/>
    <w:rsid w:val="003A1A40"/>
    <w:rsid w:val="003D4EC4"/>
    <w:rsid w:val="0042672A"/>
    <w:rsid w:val="00441DB6"/>
    <w:rsid w:val="004B06AA"/>
    <w:rsid w:val="004D7F35"/>
    <w:rsid w:val="004E3109"/>
    <w:rsid w:val="00520747"/>
    <w:rsid w:val="005706AA"/>
    <w:rsid w:val="00577D52"/>
    <w:rsid w:val="005921C0"/>
    <w:rsid w:val="00630999"/>
    <w:rsid w:val="00662B95"/>
    <w:rsid w:val="00680B8C"/>
    <w:rsid w:val="00717AF5"/>
    <w:rsid w:val="00772476"/>
    <w:rsid w:val="007A1DEB"/>
    <w:rsid w:val="007E1304"/>
    <w:rsid w:val="007F5947"/>
    <w:rsid w:val="007F5F17"/>
    <w:rsid w:val="007F5F70"/>
    <w:rsid w:val="00805284"/>
    <w:rsid w:val="0087083C"/>
    <w:rsid w:val="00882E7E"/>
    <w:rsid w:val="008D19E9"/>
    <w:rsid w:val="008F3109"/>
    <w:rsid w:val="009A3566"/>
    <w:rsid w:val="009B0D3B"/>
    <w:rsid w:val="009B1DDC"/>
    <w:rsid w:val="009F03FB"/>
    <w:rsid w:val="00A51E40"/>
    <w:rsid w:val="00A6501C"/>
    <w:rsid w:val="00A81B6E"/>
    <w:rsid w:val="00B0515E"/>
    <w:rsid w:val="00B05B48"/>
    <w:rsid w:val="00B32500"/>
    <w:rsid w:val="00B36ECA"/>
    <w:rsid w:val="00B51C89"/>
    <w:rsid w:val="00B71E52"/>
    <w:rsid w:val="00BA3B01"/>
    <w:rsid w:val="00C05FF9"/>
    <w:rsid w:val="00C55F40"/>
    <w:rsid w:val="00C61349"/>
    <w:rsid w:val="00C6507C"/>
    <w:rsid w:val="00CE642B"/>
    <w:rsid w:val="00CF124E"/>
    <w:rsid w:val="00D64AE9"/>
    <w:rsid w:val="00DA5844"/>
    <w:rsid w:val="00DB3B70"/>
    <w:rsid w:val="00DD476B"/>
    <w:rsid w:val="00E30EFD"/>
    <w:rsid w:val="00ED6B65"/>
    <w:rsid w:val="00EE70AE"/>
    <w:rsid w:val="00EF0633"/>
    <w:rsid w:val="00F32B54"/>
    <w:rsid w:val="00FA2CCB"/>
    <w:rsid w:val="00FB2917"/>
    <w:rsid w:val="00FC1B6F"/>
    <w:rsid w:val="00FE0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3.xml><?xml version="1.0" encoding="utf-8"?>
<ds:datastoreItem xmlns:ds="http://schemas.openxmlformats.org/officeDocument/2006/customXml" ds:itemID="{9A3B6AC2-B108-4F81-9E7B-3B1BF05F904F}">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69184a2e-f32c-4d9b-8c13-6bd6d9f25f43"/>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C06F848-7625-48FB-A18B-88D9BE236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17</cp:revision>
  <dcterms:created xsi:type="dcterms:W3CDTF">2025-06-10T20:59:00Z</dcterms:created>
  <dcterms:modified xsi:type="dcterms:W3CDTF">2025-06-18T16:29:00Z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